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369" w:rsidRDefault="00623369" w:rsidP="006233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</w:p>
    <w:p w:rsidR="00BC4FE7" w:rsidRDefault="00BC4FE7" w:rsidP="00623369">
      <w:pPr>
        <w:jc w:val="both"/>
        <w:rPr>
          <w:sz w:val="28"/>
          <w:szCs w:val="28"/>
        </w:rPr>
      </w:pPr>
    </w:p>
    <w:p w:rsidR="00623369" w:rsidRDefault="00623369" w:rsidP="00623369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>
        <w:rPr>
          <w:b/>
          <w:sz w:val="28"/>
          <w:szCs w:val="28"/>
        </w:rPr>
        <w:t>ПОЛОЖЕНИЕ</w:t>
      </w:r>
    </w:p>
    <w:p w:rsidR="00623369" w:rsidRDefault="00623369" w:rsidP="001E10F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конкурсной комиссии по проведению конкурса </w:t>
      </w:r>
      <w:r w:rsidR="001E10F6">
        <w:rPr>
          <w:b/>
          <w:sz w:val="28"/>
          <w:szCs w:val="28"/>
        </w:rPr>
        <w:t>среди общеобразовательных учреждений городского округа Кинель на лучшее содержание здания и помещений школы, полученных в безвозмездное пользование</w:t>
      </w:r>
    </w:p>
    <w:p w:rsidR="00623369" w:rsidRDefault="00623369" w:rsidP="00623369">
      <w:pPr>
        <w:jc w:val="both"/>
        <w:rPr>
          <w:b/>
          <w:sz w:val="28"/>
          <w:szCs w:val="28"/>
        </w:rPr>
      </w:pPr>
    </w:p>
    <w:p w:rsidR="00623369" w:rsidRDefault="00623369" w:rsidP="00623369">
      <w:pPr>
        <w:jc w:val="both"/>
        <w:rPr>
          <w:b/>
          <w:sz w:val="28"/>
          <w:szCs w:val="28"/>
        </w:rPr>
      </w:pPr>
    </w:p>
    <w:p w:rsidR="00623369" w:rsidRDefault="00623369" w:rsidP="00623369">
      <w:pPr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Общее положение</w:t>
      </w:r>
    </w:p>
    <w:p w:rsidR="00623369" w:rsidRDefault="00623369" w:rsidP="00623369">
      <w:pPr>
        <w:ind w:left="2940"/>
        <w:jc w:val="both"/>
        <w:rPr>
          <w:b/>
          <w:sz w:val="28"/>
          <w:szCs w:val="28"/>
        </w:rPr>
      </w:pPr>
    </w:p>
    <w:p w:rsidR="00623369" w:rsidRDefault="00623369" w:rsidP="00C92A1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1.1. Конкурсная комиссия </w:t>
      </w:r>
      <w:r w:rsidR="001E10F6" w:rsidRPr="001E10F6">
        <w:rPr>
          <w:sz w:val="28"/>
          <w:szCs w:val="28"/>
        </w:rPr>
        <w:t>по проведению конкурса среди общеобразовательных учреждений городского округа Кинель на лучшее содержание здания и помещений школы, полученных в безвозмездное пользование</w:t>
      </w:r>
      <w:r w:rsidR="001E10F6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Комиссия) является органом, образованным в целях проведения и подведения итогов конкурса </w:t>
      </w:r>
      <w:r w:rsidR="001E10F6" w:rsidRPr="001E10F6">
        <w:rPr>
          <w:sz w:val="28"/>
          <w:szCs w:val="28"/>
        </w:rPr>
        <w:t>на лучшее содержание здания и помещений школы, полученных в безвозмездное пользование</w:t>
      </w:r>
      <w:r w:rsidR="001E10F6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(далее Конкурс)</w:t>
      </w:r>
      <w:r w:rsidR="00C92A13">
        <w:rPr>
          <w:sz w:val="28"/>
          <w:szCs w:val="28"/>
        </w:rPr>
        <w:t>.</w:t>
      </w:r>
    </w:p>
    <w:p w:rsidR="00623369" w:rsidRDefault="00623369" w:rsidP="0062336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1.2. Комиссия в своей деятельности руководствуется Конституцией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законами Самарской области и Правительства Самарской области. Уставом городского округа, нормативно-правовыми актами администрации городского округа Кинель (далее Администрация), Положением о проведении конкурса по благоустройству и озеленению территорий образовательных учреждений городского округа Кинель, а также настоящим Положением.              </w:t>
      </w:r>
    </w:p>
    <w:p w:rsidR="00623369" w:rsidRDefault="00623369" w:rsidP="00623369">
      <w:pPr>
        <w:spacing w:line="276" w:lineRule="auto"/>
        <w:jc w:val="both"/>
        <w:rPr>
          <w:sz w:val="28"/>
          <w:szCs w:val="28"/>
        </w:rPr>
      </w:pPr>
    </w:p>
    <w:p w:rsidR="00623369" w:rsidRDefault="00623369" w:rsidP="00623369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</w:t>
      </w:r>
      <w:r>
        <w:rPr>
          <w:b/>
          <w:sz w:val="28"/>
          <w:szCs w:val="28"/>
        </w:rPr>
        <w:t>2. Основные задачи и направления деятельности Комиссии:</w:t>
      </w:r>
    </w:p>
    <w:p w:rsidR="00623369" w:rsidRDefault="00623369" w:rsidP="0062336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прием и регистрация заявок на участие в Конкурсе;</w:t>
      </w:r>
    </w:p>
    <w:p w:rsidR="00623369" w:rsidRDefault="00623369" w:rsidP="0062336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составление графика выезда на объекты;</w:t>
      </w:r>
    </w:p>
    <w:p w:rsidR="00623369" w:rsidRDefault="00623369" w:rsidP="0062336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оценка объектов в соответствии с критериями оценок конкурсного отбора;</w:t>
      </w:r>
    </w:p>
    <w:p w:rsidR="00623369" w:rsidRDefault="00623369" w:rsidP="0062336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подведение итогов Конкурса;</w:t>
      </w:r>
    </w:p>
    <w:p w:rsidR="00623369" w:rsidRDefault="00623369" w:rsidP="0062336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оформление и подписание протокола о результатах Конкурса.</w:t>
      </w:r>
    </w:p>
    <w:p w:rsidR="00623369" w:rsidRDefault="00623369" w:rsidP="0062336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2.1. Комиссия для выполнения возложенных на нее задач: </w:t>
      </w:r>
    </w:p>
    <w:p w:rsidR="00623369" w:rsidRDefault="00623369" w:rsidP="0062336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принимает в пределах своей компетенции решения о распределении призовых мест и размере награждения поощрительными призами;</w:t>
      </w:r>
    </w:p>
    <w:p w:rsidR="00623369" w:rsidRDefault="00623369" w:rsidP="0062336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содействует созданию информационного обеспечения Конкурса;</w:t>
      </w:r>
    </w:p>
    <w:p w:rsidR="00623369" w:rsidRDefault="00623369" w:rsidP="0062336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консультирует по вопросам, возникающим в ходе проведения Конкурса.</w:t>
      </w:r>
    </w:p>
    <w:p w:rsidR="00623369" w:rsidRDefault="00623369" w:rsidP="0062336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487360" w:rsidRDefault="00623369" w:rsidP="0062336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</w:p>
    <w:p w:rsidR="00623369" w:rsidRDefault="00487360" w:rsidP="00623369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</w:t>
      </w:r>
      <w:bookmarkStart w:id="0" w:name="_GoBack"/>
      <w:bookmarkEnd w:id="0"/>
      <w:r w:rsidR="00623369">
        <w:rPr>
          <w:sz w:val="28"/>
          <w:szCs w:val="28"/>
        </w:rPr>
        <w:t xml:space="preserve"> </w:t>
      </w:r>
      <w:r w:rsidR="00623369">
        <w:rPr>
          <w:b/>
          <w:sz w:val="28"/>
          <w:szCs w:val="28"/>
        </w:rPr>
        <w:t>3.  Порядок проведения заседаний Комиссии</w:t>
      </w:r>
    </w:p>
    <w:p w:rsidR="00623369" w:rsidRDefault="00623369" w:rsidP="00623369">
      <w:pPr>
        <w:spacing w:line="276" w:lineRule="auto"/>
        <w:ind w:left="2940"/>
        <w:jc w:val="both"/>
        <w:rPr>
          <w:sz w:val="28"/>
          <w:szCs w:val="28"/>
        </w:rPr>
      </w:pPr>
    </w:p>
    <w:p w:rsidR="00623369" w:rsidRDefault="00623369" w:rsidP="00623369">
      <w:pPr>
        <w:tabs>
          <w:tab w:val="left" w:pos="851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3.1. Порядок проведения заседания определяется председателем Комиссии.</w:t>
      </w:r>
    </w:p>
    <w:p w:rsidR="00623369" w:rsidRDefault="00623369" w:rsidP="0062336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Заседание Комиссии является правомочным, если на нем присутствует более половины ее членов.</w:t>
      </w:r>
    </w:p>
    <w:p w:rsidR="00623369" w:rsidRDefault="00623369" w:rsidP="00623369">
      <w:pPr>
        <w:spacing w:line="276" w:lineRule="auto"/>
        <w:jc w:val="both"/>
      </w:pPr>
      <w:r>
        <w:rPr>
          <w:sz w:val="28"/>
          <w:szCs w:val="28"/>
        </w:rPr>
        <w:t xml:space="preserve">            3.2. Решения на заседании Комиссии принимаются простым большинством голосов присутствующих членов Комиссии по каждому критерию Конкурса. </w:t>
      </w:r>
      <w:r>
        <w:t xml:space="preserve"> </w:t>
      </w:r>
      <w:r>
        <w:rPr>
          <w:sz w:val="28"/>
          <w:szCs w:val="28"/>
        </w:rPr>
        <w:t>В ходе работы конкурсной комиссии ведется протокол, который подписывается председателем и секретарем конкурсной комиссии.</w:t>
      </w:r>
      <w:r>
        <w:t xml:space="preserve"> </w:t>
      </w:r>
    </w:p>
    <w:p w:rsidR="00623369" w:rsidRDefault="00623369" w:rsidP="00623369">
      <w:pPr>
        <w:tabs>
          <w:tab w:val="left" w:pos="709"/>
          <w:tab w:val="left" w:pos="851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3.3 Протокол ведется на каждом заседании Комиссии и содержит следующие обязательные положения:</w:t>
      </w:r>
    </w:p>
    <w:p w:rsidR="00623369" w:rsidRDefault="00623369" w:rsidP="00623369">
      <w:pPr>
        <w:tabs>
          <w:tab w:val="left" w:pos="709"/>
          <w:tab w:val="left" w:pos="851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- дата и место проведения заседания;</w:t>
      </w:r>
    </w:p>
    <w:p w:rsidR="00623369" w:rsidRDefault="00623369" w:rsidP="00623369">
      <w:pPr>
        <w:tabs>
          <w:tab w:val="left" w:pos="709"/>
          <w:tab w:val="left" w:pos="851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- наименование и состав Комиссии;</w:t>
      </w:r>
    </w:p>
    <w:p w:rsidR="00623369" w:rsidRDefault="00623369" w:rsidP="00623369">
      <w:pPr>
        <w:tabs>
          <w:tab w:val="left" w:pos="709"/>
          <w:tab w:val="left" w:pos="851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- решение Комиссии.</w:t>
      </w:r>
    </w:p>
    <w:p w:rsidR="00623369" w:rsidRDefault="00623369" w:rsidP="00623369">
      <w:pPr>
        <w:tabs>
          <w:tab w:val="left" w:pos="709"/>
          <w:tab w:val="left" w:pos="851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3.4. Решения Комиссии обязательны для исполнения заинтересованными в проведении Конкурса службами.</w:t>
      </w:r>
    </w:p>
    <w:p w:rsidR="00623369" w:rsidRDefault="00623369" w:rsidP="0062336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br/>
      </w:r>
    </w:p>
    <w:p w:rsidR="00623369" w:rsidRDefault="00623369" w:rsidP="00623369">
      <w:pPr>
        <w:spacing w:line="276" w:lineRule="auto"/>
        <w:jc w:val="both"/>
        <w:rPr>
          <w:sz w:val="28"/>
          <w:szCs w:val="28"/>
        </w:rPr>
      </w:pPr>
    </w:p>
    <w:p w:rsidR="00623369" w:rsidRDefault="00623369" w:rsidP="00623369">
      <w:pPr>
        <w:spacing w:line="276" w:lineRule="auto"/>
        <w:jc w:val="both"/>
        <w:rPr>
          <w:sz w:val="28"/>
          <w:szCs w:val="28"/>
        </w:rPr>
      </w:pPr>
    </w:p>
    <w:p w:rsidR="001C6977" w:rsidRDefault="001C6977"/>
    <w:sectPr w:rsidR="001C6977" w:rsidSect="00BC4FE7">
      <w:pgSz w:w="11905" w:h="16837" w:code="9"/>
      <w:pgMar w:top="1134" w:right="850" w:bottom="1134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D6AE7"/>
    <w:multiLevelType w:val="hybridMultilevel"/>
    <w:tmpl w:val="936C21D8"/>
    <w:lvl w:ilvl="0" w:tplc="584A6D7C">
      <w:start w:val="1"/>
      <w:numFmt w:val="decimal"/>
      <w:lvlText w:val="%1."/>
      <w:lvlJc w:val="left"/>
      <w:pPr>
        <w:tabs>
          <w:tab w:val="num" w:pos="3300"/>
        </w:tabs>
        <w:ind w:left="33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4020"/>
        </w:tabs>
        <w:ind w:left="40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740"/>
        </w:tabs>
        <w:ind w:left="47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5460"/>
        </w:tabs>
        <w:ind w:left="54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6180"/>
        </w:tabs>
        <w:ind w:left="61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900"/>
        </w:tabs>
        <w:ind w:left="69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7620"/>
        </w:tabs>
        <w:ind w:left="76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340"/>
        </w:tabs>
        <w:ind w:left="83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9060"/>
        </w:tabs>
        <w:ind w:left="90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474"/>
    <w:rsid w:val="00017AD0"/>
    <w:rsid w:val="001A01FB"/>
    <w:rsid w:val="001C6977"/>
    <w:rsid w:val="001E10F6"/>
    <w:rsid w:val="00387474"/>
    <w:rsid w:val="003C27FC"/>
    <w:rsid w:val="003D057C"/>
    <w:rsid w:val="003E73AB"/>
    <w:rsid w:val="0042730F"/>
    <w:rsid w:val="0046581B"/>
    <w:rsid w:val="00487360"/>
    <w:rsid w:val="0053778F"/>
    <w:rsid w:val="00545D58"/>
    <w:rsid w:val="005F27B3"/>
    <w:rsid w:val="00623369"/>
    <w:rsid w:val="006420AC"/>
    <w:rsid w:val="00756665"/>
    <w:rsid w:val="00967A2B"/>
    <w:rsid w:val="00A374B7"/>
    <w:rsid w:val="00A846B0"/>
    <w:rsid w:val="00A90D95"/>
    <w:rsid w:val="00A947CF"/>
    <w:rsid w:val="00B65517"/>
    <w:rsid w:val="00BC4FE7"/>
    <w:rsid w:val="00C20FBE"/>
    <w:rsid w:val="00C21AAC"/>
    <w:rsid w:val="00C92A13"/>
    <w:rsid w:val="00D74258"/>
    <w:rsid w:val="00DA1713"/>
    <w:rsid w:val="00E11AC2"/>
    <w:rsid w:val="00E81224"/>
    <w:rsid w:val="00EA6B82"/>
    <w:rsid w:val="00EE538E"/>
    <w:rsid w:val="00F90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3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2A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3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2A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06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KarpovA</dc:creator>
  <cp:keywords/>
  <dc:description/>
  <cp:lastModifiedBy>KarpovA</cp:lastModifiedBy>
  <cp:revision>11</cp:revision>
  <dcterms:created xsi:type="dcterms:W3CDTF">2016-07-15T07:46:00Z</dcterms:created>
  <dcterms:modified xsi:type="dcterms:W3CDTF">2016-07-18T06:32:00Z</dcterms:modified>
</cp:coreProperties>
</file>